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14A" w:rsidRDefault="000D414A" w:rsidP="000D414A">
      <w:pPr>
        <w:rPr>
          <w:rFonts w:ascii="Times New Roman" w:hAnsi="Times New Roman" w:cs="Times New Roman"/>
          <w:sz w:val="22"/>
          <w:szCs w:val="22"/>
        </w:rPr>
      </w:pPr>
    </w:p>
    <w:p w:rsidR="000D414A" w:rsidRDefault="000D414A" w:rsidP="000D414A">
      <w:pPr>
        <w:rPr>
          <w:rFonts w:ascii="Times New Roman" w:hAnsi="Times New Roman" w:cs="Times New Roman"/>
          <w:sz w:val="22"/>
          <w:szCs w:val="22"/>
        </w:rPr>
      </w:pPr>
    </w:p>
    <w:p w:rsidR="000D414A" w:rsidRDefault="000D414A" w:rsidP="000D414A">
      <w:pPr>
        <w:rPr>
          <w:rFonts w:ascii="Times New Roman" w:hAnsi="Times New Roman" w:cs="Times New Roman"/>
          <w:sz w:val="22"/>
          <w:szCs w:val="22"/>
        </w:rPr>
      </w:pPr>
      <w:r w:rsidRPr="00555F36">
        <w:rPr>
          <w:rFonts w:ascii="Times New Roman" w:hAnsi="Times New Roman" w:cs="Times New Roman"/>
          <w:sz w:val="22"/>
          <w:szCs w:val="22"/>
        </w:rPr>
        <w:t>Dear Senate E-12 Budget Division members,</w:t>
      </w:r>
    </w:p>
    <w:p w:rsidR="000D414A" w:rsidRPr="00555F36" w:rsidRDefault="000D414A" w:rsidP="000D414A">
      <w:pPr>
        <w:rPr>
          <w:rFonts w:ascii="Times New Roman" w:hAnsi="Times New Roman" w:cs="Times New Roman"/>
          <w:sz w:val="22"/>
          <w:szCs w:val="22"/>
        </w:rPr>
      </w:pPr>
    </w:p>
    <w:p w:rsidR="000D414A" w:rsidRPr="00555F36" w:rsidRDefault="000D414A" w:rsidP="000D414A">
      <w:pPr>
        <w:rPr>
          <w:rFonts w:ascii="Times New Roman" w:hAnsi="Times New Roman" w:cs="Times New Roman"/>
          <w:sz w:val="22"/>
          <w:szCs w:val="22"/>
        </w:rPr>
      </w:pPr>
      <w:r w:rsidRPr="00555F36">
        <w:rPr>
          <w:rFonts w:ascii="Times New Roman" w:hAnsi="Times New Roman" w:cs="Times New Roman"/>
          <w:sz w:val="22"/>
          <w:szCs w:val="22"/>
        </w:rPr>
        <w:t xml:space="preserve">The Minnesota Rural Education Association is pleased to see a state government budget plan that includes new state revenue that can go a long way toward providing equity and adequacy in the public education system.  </w:t>
      </w:r>
      <w:r>
        <w:rPr>
          <w:rFonts w:ascii="Times New Roman" w:hAnsi="Times New Roman" w:cs="Times New Roman"/>
        </w:rPr>
        <w:t xml:space="preserve">The Governor’s revenue plan has the potential to complete a State promise made to Minnesota’s children twelve years ago to pay for their general education.  </w:t>
      </w:r>
    </w:p>
    <w:p w:rsidR="000D414A" w:rsidRDefault="000D414A" w:rsidP="000D414A">
      <w:pPr>
        <w:rPr>
          <w:rStyle w:val="Strong"/>
          <w:rFonts w:ascii="Times New Roman" w:eastAsia="Times New Roman" w:hAnsi="Times New Roman" w:cs="Times New Roman"/>
          <w:b w:val="0"/>
          <w:sz w:val="22"/>
          <w:szCs w:val="22"/>
        </w:rPr>
      </w:pPr>
    </w:p>
    <w:p w:rsidR="000D414A" w:rsidRDefault="000D414A" w:rsidP="000D414A">
      <w:pPr>
        <w:rPr>
          <w:rStyle w:val="Strong"/>
          <w:rFonts w:ascii="Times New Roman" w:eastAsia="Times New Roman" w:hAnsi="Times New Roman" w:cs="Times New Roman"/>
          <w:b w:val="0"/>
          <w:sz w:val="22"/>
          <w:szCs w:val="22"/>
        </w:rPr>
      </w:pPr>
      <w:r w:rsidRPr="00555F36">
        <w:rPr>
          <w:rStyle w:val="Strong"/>
          <w:rFonts w:ascii="Times New Roman" w:eastAsia="Times New Roman" w:hAnsi="Times New Roman" w:cs="Times New Roman"/>
          <w:b w:val="0"/>
          <w:sz w:val="22"/>
          <w:szCs w:val="22"/>
        </w:rPr>
        <w:t xml:space="preserve">We </w:t>
      </w:r>
      <w:r w:rsidRPr="00555F36">
        <w:rPr>
          <w:rStyle w:val="Strong"/>
          <w:rFonts w:ascii="Times New Roman" w:eastAsia="Times New Roman" w:hAnsi="Times New Roman" w:cs="Times New Roman"/>
          <w:b w:val="0"/>
        </w:rPr>
        <w:t>support the</w:t>
      </w:r>
      <w:r w:rsidRPr="00555F36">
        <w:rPr>
          <w:rStyle w:val="Strong"/>
          <w:rFonts w:ascii="Times New Roman" w:eastAsia="Times New Roman" w:hAnsi="Times New Roman" w:cs="Times New Roman"/>
          <w:b w:val="0"/>
          <w:sz w:val="22"/>
          <w:szCs w:val="22"/>
        </w:rPr>
        <w:t xml:space="preserve"> Governor's </w:t>
      </w:r>
      <w:r w:rsidRPr="00555F36">
        <w:rPr>
          <w:rStyle w:val="Strong"/>
          <w:rFonts w:ascii="Times New Roman" w:eastAsia="Times New Roman" w:hAnsi="Times New Roman" w:cs="Times New Roman"/>
          <w:b w:val="0"/>
        </w:rPr>
        <w:t>goals of</w:t>
      </w:r>
      <w:r w:rsidRPr="00555F36">
        <w:rPr>
          <w:rStyle w:val="Strong"/>
          <w:rFonts w:ascii="Times New Roman" w:eastAsia="Times New Roman" w:hAnsi="Times New Roman" w:cs="Times New Roman"/>
          <w:b w:val="0"/>
          <w:sz w:val="22"/>
          <w:szCs w:val="22"/>
        </w:rPr>
        <w:t>:</w:t>
      </w:r>
    </w:p>
    <w:p w:rsidR="000D414A" w:rsidRPr="00555F36" w:rsidRDefault="000D414A" w:rsidP="000D414A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0D414A" w:rsidRPr="00555F36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Creating structural balance through the budget “tails”</w:t>
      </w:r>
    </w:p>
    <w:p w:rsidR="000D414A" w:rsidRPr="00555F36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</w:t>
      </w:r>
      <w:r w:rsidRPr="00555F36">
        <w:rPr>
          <w:rFonts w:ascii="Times New Roman" w:eastAsia="Times New Roman" w:hAnsi="Times New Roman" w:cs="Times New Roman"/>
        </w:rPr>
        <w:t>abilizing state revenue</w:t>
      </w:r>
    </w:p>
    <w:p w:rsidR="000D414A" w:rsidRPr="00555F36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</w:t>
      </w:r>
      <w:r w:rsidRPr="00555F36">
        <w:rPr>
          <w:rFonts w:ascii="Times New Roman" w:eastAsia="Times New Roman" w:hAnsi="Times New Roman" w:cs="Times New Roman"/>
        </w:rPr>
        <w:t>ebuilding a progressive tax system</w:t>
      </w:r>
    </w:p>
    <w:p w:rsidR="000D414A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 w:rsidRPr="00555F36">
        <w:rPr>
          <w:rFonts w:ascii="Times New Roman" w:eastAsia="Times New Roman" w:hAnsi="Times New Roman" w:cs="Times New Roman"/>
        </w:rPr>
        <w:t xml:space="preserve">eeting education benchmarks </w:t>
      </w:r>
      <w:r>
        <w:rPr>
          <w:rFonts w:ascii="Times New Roman" w:eastAsia="Times New Roman" w:hAnsi="Times New Roman" w:cs="Times New Roman"/>
        </w:rPr>
        <w:t xml:space="preserve">including getting all children prepared to learn, ready to graduate and onto a college or career program </w:t>
      </w:r>
    </w:p>
    <w:p w:rsidR="000D414A" w:rsidRDefault="000D414A" w:rsidP="000D414A">
      <w:pPr>
        <w:rPr>
          <w:rStyle w:val="Strong"/>
          <w:rFonts w:ascii="Times New Roman" w:eastAsia="Times New Roman" w:hAnsi="Times New Roman" w:cs="Times New Roman"/>
          <w:b w:val="0"/>
          <w:sz w:val="22"/>
          <w:szCs w:val="22"/>
        </w:rPr>
      </w:pPr>
      <w:r w:rsidRPr="00555F36">
        <w:rPr>
          <w:rStyle w:val="Strong"/>
          <w:rFonts w:ascii="Times New Roman" w:eastAsia="Times New Roman" w:hAnsi="Times New Roman" w:cs="Times New Roman"/>
          <w:b w:val="0"/>
          <w:sz w:val="22"/>
          <w:szCs w:val="22"/>
        </w:rPr>
        <w:t xml:space="preserve">We support his </w:t>
      </w:r>
      <w:r>
        <w:rPr>
          <w:rStyle w:val="Strong"/>
          <w:rFonts w:ascii="Times New Roman" w:eastAsia="Times New Roman" w:hAnsi="Times New Roman" w:cs="Times New Roman"/>
          <w:b w:val="0"/>
        </w:rPr>
        <w:t>down payments on</w:t>
      </w:r>
      <w:r w:rsidRPr="00555F36">
        <w:rPr>
          <w:rStyle w:val="Strong"/>
          <w:rFonts w:ascii="Times New Roman" w:eastAsia="Times New Roman" w:hAnsi="Times New Roman" w:cs="Times New Roman"/>
          <w:b w:val="0"/>
          <w:sz w:val="22"/>
          <w:szCs w:val="22"/>
        </w:rPr>
        <w:t>:</w:t>
      </w:r>
    </w:p>
    <w:p w:rsidR="000D414A" w:rsidRPr="00555F36" w:rsidRDefault="000D414A" w:rsidP="000D414A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0D414A" w:rsidRPr="00555F36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 Day Kindergarten</w:t>
      </w:r>
    </w:p>
    <w:p w:rsidR="000D414A" w:rsidRPr="00555F36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Reducing the</w:t>
      </w:r>
      <w:r w:rsidRPr="00555F36">
        <w:rPr>
          <w:rFonts w:ascii="Times New Roman" w:eastAsia="Times New Roman" w:hAnsi="Times New Roman" w:cs="Times New Roman"/>
        </w:rPr>
        <w:t xml:space="preserve"> special ed</w:t>
      </w:r>
      <w:r>
        <w:rPr>
          <w:rFonts w:ascii="Times New Roman" w:eastAsia="Times New Roman" w:hAnsi="Times New Roman" w:cs="Times New Roman"/>
        </w:rPr>
        <w:t>ucation</w:t>
      </w:r>
      <w:r w:rsidRPr="00555F36">
        <w:rPr>
          <w:rFonts w:ascii="Times New Roman" w:eastAsia="Times New Roman" w:hAnsi="Times New Roman" w:cs="Times New Roman"/>
        </w:rPr>
        <w:t xml:space="preserve"> cross-subsidy</w:t>
      </w:r>
    </w:p>
    <w:p w:rsidR="000D414A" w:rsidRPr="00555F36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Increasing the basic</w:t>
      </w:r>
      <w:r w:rsidRPr="00555F36">
        <w:rPr>
          <w:rFonts w:ascii="Times New Roman" w:eastAsia="Times New Roman" w:hAnsi="Times New Roman" w:cs="Times New Roman"/>
        </w:rPr>
        <w:t xml:space="preserve"> formula</w:t>
      </w:r>
      <w:r>
        <w:rPr>
          <w:rFonts w:ascii="Times New Roman" w:eastAsia="Times New Roman" w:hAnsi="Times New Roman" w:cs="Times New Roman"/>
        </w:rPr>
        <w:t xml:space="preserve"> allowance</w:t>
      </w:r>
    </w:p>
    <w:p w:rsidR="000D414A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Initiating formula reform</w:t>
      </w:r>
    </w:p>
    <w:p w:rsidR="000D414A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Regional Centers of Excellence</w:t>
      </w:r>
    </w:p>
    <w:p w:rsidR="000D414A" w:rsidRDefault="000D414A" w:rsidP="000D414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Non-</w:t>
      </w:r>
      <w:proofErr w:type="spellStart"/>
      <w:r>
        <w:rPr>
          <w:rFonts w:ascii="Times New Roman" w:eastAsia="Times New Roman" w:hAnsi="Times New Roman" w:cs="Times New Roman"/>
        </w:rPr>
        <w:t>QComp</w:t>
      </w:r>
      <w:proofErr w:type="spellEnd"/>
      <w:r>
        <w:rPr>
          <w:rFonts w:ascii="Times New Roman" w:eastAsia="Times New Roman" w:hAnsi="Times New Roman" w:cs="Times New Roman"/>
        </w:rPr>
        <w:t xml:space="preserve"> evaluation aid</w:t>
      </w:r>
    </w:p>
    <w:p w:rsidR="000D414A" w:rsidRDefault="000D414A" w:rsidP="000D414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believe more work needs to be done this session including:</w:t>
      </w:r>
    </w:p>
    <w:p w:rsidR="000D414A" w:rsidRDefault="000D414A" w:rsidP="000D414A">
      <w:pPr>
        <w:rPr>
          <w:rFonts w:ascii="Times New Roman" w:eastAsia="Times New Roman" w:hAnsi="Times New Roman" w:cs="Times New Roman"/>
        </w:rPr>
      </w:pPr>
    </w:p>
    <w:p w:rsidR="000D414A" w:rsidRPr="002B1E12" w:rsidRDefault="000D414A" w:rsidP="000D414A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B1E12">
        <w:rPr>
          <w:rFonts w:ascii="Times New Roman" w:eastAsia="Times New Roman" w:hAnsi="Times New Roman" w:cs="Times New Roman"/>
        </w:rPr>
        <w:t xml:space="preserve">Consolidating </w:t>
      </w:r>
      <w:r>
        <w:rPr>
          <w:rFonts w:ascii="Times New Roman" w:eastAsia="Times New Roman" w:hAnsi="Times New Roman" w:cs="Times New Roman"/>
        </w:rPr>
        <w:t>some school</w:t>
      </w:r>
      <w:r w:rsidRPr="002B1E12">
        <w:rPr>
          <w:rFonts w:ascii="Times New Roman" w:eastAsia="Times New Roman" w:hAnsi="Times New Roman" w:cs="Times New Roman"/>
        </w:rPr>
        <w:t xml:space="preserve"> levies</w:t>
      </w:r>
      <w:r>
        <w:rPr>
          <w:rFonts w:ascii="Times New Roman" w:eastAsia="Times New Roman" w:hAnsi="Times New Roman" w:cs="Times New Roman"/>
        </w:rPr>
        <w:t xml:space="preserve"> and a portion of operating referenda </w:t>
      </w:r>
      <w:r w:rsidRPr="002B1E12">
        <w:rPr>
          <w:rFonts w:ascii="Times New Roman" w:eastAsia="Times New Roman" w:hAnsi="Times New Roman" w:cs="Times New Roman"/>
        </w:rPr>
        <w:t>into a new general education levy</w:t>
      </w:r>
      <w:r w:rsidR="000119E7">
        <w:rPr>
          <w:rFonts w:ascii="Times New Roman" w:eastAsia="Times New Roman" w:hAnsi="Times New Roman" w:cs="Times New Roman"/>
        </w:rPr>
        <w:t xml:space="preserve"> as proposed by the Education Finance Reform Working Group</w:t>
      </w:r>
    </w:p>
    <w:p w:rsidR="000D414A" w:rsidRPr="002B1E12" w:rsidRDefault="000D414A" w:rsidP="000D414A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B1E12">
        <w:rPr>
          <w:rFonts w:ascii="Times New Roman" w:eastAsia="Times New Roman" w:hAnsi="Times New Roman" w:cs="Times New Roman"/>
        </w:rPr>
        <w:t>Increasing</w:t>
      </w:r>
      <w:r w:rsidR="00CF5C4D">
        <w:rPr>
          <w:rFonts w:ascii="Times New Roman" w:eastAsia="Times New Roman" w:hAnsi="Times New Roman" w:cs="Times New Roman"/>
        </w:rPr>
        <w:t xml:space="preserve"> and reforming, as recommended by the Education Finance Reform </w:t>
      </w:r>
      <w:r w:rsidR="000119E7">
        <w:rPr>
          <w:rFonts w:ascii="Times New Roman" w:eastAsia="Times New Roman" w:hAnsi="Times New Roman" w:cs="Times New Roman"/>
        </w:rPr>
        <w:t>Working Group</w:t>
      </w:r>
      <w:r w:rsidR="00CF5C4D">
        <w:rPr>
          <w:rFonts w:ascii="Times New Roman" w:eastAsia="Times New Roman" w:hAnsi="Times New Roman" w:cs="Times New Roman"/>
        </w:rPr>
        <w:t>,</w:t>
      </w:r>
      <w:r w:rsidRPr="002B1E12">
        <w:rPr>
          <w:rFonts w:ascii="Times New Roman" w:eastAsia="Times New Roman" w:hAnsi="Times New Roman" w:cs="Times New Roman"/>
        </w:rPr>
        <w:t xml:space="preserve"> facilities revenue to the school districts that don’t qualify for Alternative Facilities bonding </w:t>
      </w:r>
    </w:p>
    <w:p w:rsidR="000D414A" w:rsidRPr="002B1E12" w:rsidRDefault="000D414A" w:rsidP="000D414A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2B1E12">
        <w:rPr>
          <w:rFonts w:ascii="Times New Roman" w:eastAsia="Times New Roman" w:hAnsi="Times New Roman" w:cs="Times New Roman"/>
        </w:rPr>
        <w:t>School based early childhood program</w:t>
      </w:r>
      <w:r w:rsidR="00A70051">
        <w:rPr>
          <w:rFonts w:ascii="Times New Roman" w:eastAsia="Times New Roman" w:hAnsi="Times New Roman" w:cs="Times New Roman"/>
        </w:rPr>
        <w:t>s</w:t>
      </w:r>
    </w:p>
    <w:p w:rsidR="000D414A" w:rsidRDefault="000D414A" w:rsidP="000D414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 you debate the E-12 budget this session we ask you to keep these things in mind:</w:t>
      </w:r>
    </w:p>
    <w:p w:rsidR="000D414A" w:rsidRDefault="000D414A" w:rsidP="000D414A">
      <w:pPr>
        <w:rPr>
          <w:rFonts w:ascii="Times New Roman" w:eastAsia="Times New Roman" w:hAnsi="Times New Roman" w:cs="Times New Roman"/>
        </w:rPr>
      </w:pPr>
    </w:p>
    <w:p w:rsidR="000D414A" w:rsidRPr="002B1E12" w:rsidRDefault="000D414A" w:rsidP="000D414A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B1E12">
        <w:rPr>
          <w:rFonts w:ascii="Times New Roman" w:eastAsia="Times New Roman" w:hAnsi="Times New Roman" w:cs="Times New Roman"/>
        </w:rPr>
        <w:t xml:space="preserve">The Education Finance Reform </w:t>
      </w:r>
      <w:r w:rsidR="000119E7">
        <w:rPr>
          <w:rFonts w:ascii="Times New Roman" w:eastAsia="Times New Roman" w:hAnsi="Times New Roman" w:cs="Times New Roman"/>
        </w:rPr>
        <w:t>Working Group</w:t>
      </w:r>
      <w:r w:rsidRPr="002B1E12">
        <w:rPr>
          <w:rFonts w:ascii="Times New Roman" w:eastAsia="Times New Roman" w:hAnsi="Times New Roman" w:cs="Times New Roman"/>
        </w:rPr>
        <w:t xml:space="preserve"> recommendations are a solid blueprint for phasing in education funding that will provide stability, adequacy and equity</w:t>
      </w:r>
    </w:p>
    <w:p w:rsidR="000D414A" w:rsidRPr="002B1E12" w:rsidRDefault="000D414A" w:rsidP="000D414A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B1E12">
        <w:rPr>
          <w:rFonts w:ascii="Times New Roman" w:eastAsia="Times New Roman" w:hAnsi="Times New Roman" w:cs="Times New Roman"/>
        </w:rPr>
        <w:t>The inequity in general education funding between the wealthiest and poorest district now exceeds 30%, levels not seen since the early 1990’s</w:t>
      </w:r>
    </w:p>
    <w:p w:rsidR="000D414A" w:rsidRPr="002B1E12" w:rsidRDefault="000D414A" w:rsidP="000D414A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B1E12">
        <w:rPr>
          <w:rFonts w:ascii="Times New Roman" w:eastAsia="Times New Roman" w:hAnsi="Times New Roman" w:cs="Times New Roman"/>
        </w:rPr>
        <w:t>Local operating referenda are the safety valve for local schools yet some districts struggle greatly to pass them</w:t>
      </w:r>
      <w:r w:rsidR="008401F8">
        <w:rPr>
          <w:rFonts w:ascii="Times New Roman" w:eastAsia="Times New Roman" w:hAnsi="Times New Roman" w:cs="Times New Roman"/>
        </w:rPr>
        <w:t xml:space="preserve"> and families are tired of the on-going campaign for school dollars</w:t>
      </w:r>
    </w:p>
    <w:p w:rsidR="000D414A" w:rsidRPr="002B1E12" w:rsidRDefault="000D414A" w:rsidP="000D414A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B1E12">
        <w:rPr>
          <w:rFonts w:ascii="Times New Roman" w:eastAsia="Times New Roman" w:hAnsi="Times New Roman" w:cs="Times New Roman"/>
        </w:rPr>
        <w:t xml:space="preserve">Referendum Market Value (RMV) for some schools is a fraction of their overall Adjusted Net Tax Capacity and the state ought </w:t>
      </w:r>
      <w:r>
        <w:rPr>
          <w:rFonts w:ascii="Times New Roman" w:eastAsia="Times New Roman" w:hAnsi="Times New Roman" w:cs="Times New Roman"/>
        </w:rPr>
        <w:t>transfer</w:t>
      </w:r>
      <w:r w:rsidRPr="002B1E12">
        <w:rPr>
          <w:rFonts w:ascii="Times New Roman" w:eastAsia="Times New Roman" w:hAnsi="Times New Roman" w:cs="Times New Roman"/>
        </w:rPr>
        <w:t xml:space="preserve"> cabin taxes </w:t>
      </w:r>
      <w:r>
        <w:rPr>
          <w:rFonts w:ascii="Times New Roman" w:eastAsia="Times New Roman" w:hAnsi="Times New Roman" w:cs="Times New Roman"/>
        </w:rPr>
        <w:t>from the</w:t>
      </w:r>
      <w:r w:rsidRPr="002B1E12">
        <w:rPr>
          <w:rFonts w:ascii="Times New Roman" w:eastAsia="Times New Roman" w:hAnsi="Times New Roman" w:cs="Times New Roman"/>
        </w:rPr>
        <w:t xml:space="preserve"> state levy </w:t>
      </w:r>
      <w:r>
        <w:rPr>
          <w:rFonts w:ascii="Times New Roman" w:eastAsia="Times New Roman" w:hAnsi="Times New Roman" w:cs="Times New Roman"/>
        </w:rPr>
        <w:t>to</w:t>
      </w:r>
      <w:r w:rsidRPr="002B1E12">
        <w:rPr>
          <w:rFonts w:ascii="Times New Roman" w:eastAsia="Times New Roman" w:hAnsi="Times New Roman" w:cs="Times New Roman"/>
        </w:rPr>
        <w:t xml:space="preserve"> RMV</w:t>
      </w:r>
    </w:p>
    <w:p w:rsidR="00A70051" w:rsidRPr="00A70051" w:rsidRDefault="000D414A" w:rsidP="00A70051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2B1E12">
        <w:rPr>
          <w:rFonts w:ascii="Times New Roman" w:eastAsia="Times New Roman" w:hAnsi="Times New Roman" w:cs="Times New Roman"/>
        </w:rPr>
        <w:t xml:space="preserve">Equalization across the board has lost its </w:t>
      </w:r>
      <w:r>
        <w:rPr>
          <w:rFonts w:ascii="Times New Roman" w:eastAsia="Times New Roman" w:hAnsi="Times New Roman" w:cs="Times New Roman"/>
        </w:rPr>
        <w:t>purchasing powe</w:t>
      </w:r>
      <w:r w:rsidRPr="002B1E12">
        <w:rPr>
          <w:rFonts w:ascii="Times New Roman" w:eastAsia="Times New Roman" w:hAnsi="Times New Roman" w:cs="Times New Roman"/>
        </w:rPr>
        <w:t>r and this is a much better place to put property tax relief than trying to finance a $500 rebate for every homeowne</w:t>
      </w:r>
      <w:r w:rsidR="00A70051">
        <w:rPr>
          <w:rFonts w:ascii="Times New Roman" w:eastAsia="Times New Roman" w:hAnsi="Times New Roman" w:cs="Times New Roman"/>
        </w:rPr>
        <w:t>r</w:t>
      </w:r>
    </w:p>
    <w:sectPr w:rsidR="00A70051" w:rsidRPr="00A70051" w:rsidSect="00F84F4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2FF" w:rsidRDefault="003F22FF" w:rsidP="004C649E">
      <w:r>
        <w:separator/>
      </w:r>
    </w:p>
  </w:endnote>
  <w:endnote w:type="continuationSeparator" w:id="0">
    <w:p w:rsidR="003F22FF" w:rsidRDefault="003F22FF" w:rsidP="004C64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2FF" w:rsidRDefault="003F22FF" w:rsidP="004C649E">
      <w:r>
        <w:separator/>
      </w:r>
    </w:p>
  </w:footnote>
  <w:footnote w:type="continuationSeparator" w:id="0">
    <w:p w:rsidR="003F22FF" w:rsidRDefault="003F22FF" w:rsidP="004C64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49E" w:rsidRDefault="008E0E5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7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EA LetterheadWH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757D"/>
    <w:multiLevelType w:val="hybridMultilevel"/>
    <w:tmpl w:val="33024150"/>
    <w:lvl w:ilvl="0" w:tplc="072ED61A">
      <w:numFmt w:val="bullet"/>
      <w:lvlText w:val=""/>
      <w:lvlJc w:val="left"/>
      <w:pPr>
        <w:ind w:left="5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>
    <w:nsid w:val="178208BC"/>
    <w:multiLevelType w:val="hybridMultilevel"/>
    <w:tmpl w:val="7E085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2442A"/>
    <w:multiLevelType w:val="hybridMultilevel"/>
    <w:tmpl w:val="83F4A3D8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515C067D"/>
    <w:multiLevelType w:val="hybridMultilevel"/>
    <w:tmpl w:val="1D4E8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1E467A"/>
    <w:multiLevelType w:val="hybridMultilevel"/>
    <w:tmpl w:val="122C7722"/>
    <w:lvl w:ilvl="0" w:tplc="072ED61A">
      <w:numFmt w:val="bullet"/>
      <w:lvlText w:val=""/>
      <w:lvlJc w:val="left"/>
      <w:pPr>
        <w:ind w:left="5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F86C41"/>
    <w:multiLevelType w:val="hybridMultilevel"/>
    <w:tmpl w:val="84EE41C8"/>
    <w:lvl w:ilvl="0" w:tplc="072ED61A">
      <w:numFmt w:val="bullet"/>
      <w:lvlText w:val=""/>
      <w:lvlJc w:val="left"/>
      <w:pPr>
        <w:ind w:left="57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01CF6"/>
    <w:rsid w:val="000119E7"/>
    <w:rsid w:val="000D414A"/>
    <w:rsid w:val="00190655"/>
    <w:rsid w:val="003F22FF"/>
    <w:rsid w:val="004C649E"/>
    <w:rsid w:val="00747902"/>
    <w:rsid w:val="007F488B"/>
    <w:rsid w:val="008401F8"/>
    <w:rsid w:val="00854D24"/>
    <w:rsid w:val="008E0E56"/>
    <w:rsid w:val="00A70051"/>
    <w:rsid w:val="00B01CF6"/>
    <w:rsid w:val="00B86FA4"/>
    <w:rsid w:val="00C05FA8"/>
    <w:rsid w:val="00CF5C4D"/>
    <w:rsid w:val="00D51936"/>
    <w:rsid w:val="00D61759"/>
    <w:rsid w:val="00F62C10"/>
    <w:rsid w:val="00F84F46"/>
    <w:rsid w:val="00FA2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F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CF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CF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64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49E"/>
  </w:style>
  <w:style w:type="paragraph" w:styleId="Footer">
    <w:name w:val="footer"/>
    <w:basedOn w:val="Normal"/>
    <w:link w:val="FooterChar"/>
    <w:uiPriority w:val="99"/>
    <w:unhideWhenUsed/>
    <w:rsid w:val="004C64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49E"/>
  </w:style>
  <w:style w:type="character" w:styleId="Strong">
    <w:name w:val="Strong"/>
    <w:basedOn w:val="DefaultParagraphFont"/>
    <w:uiPriority w:val="22"/>
    <w:qFormat/>
    <w:rsid w:val="00D61759"/>
    <w:rPr>
      <w:b/>
      <w:bCs/>
    </w:rPr>
  </w:style>
  <w:style w:type="paragraph" w:styleId="ListParagraph">
    <w:name w:val="List Paragraph"/>
    <w:basedOn w:val="Normal"/>
    <w:uiPriority w:val="34"/>
    <w:qFormat/>
    <w:rsid w:val="00D6175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CF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CF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64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49E"/>
  </w:style>
  <w:style w:type="paragraph" w:styleId="Footer">
    <w:name w:val="footer"/>
    <w:basedOn w:val="Normal"/>
    <w:link w:val="FooterChar"/>
    <w:uiPriority w:val="99"/>
    <w:unhideWhenUsed/>
    <w:rsid w:val="004C64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4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nock Design Group</Company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Ruprecht</dc:creator>
  <cp:lastModifiedBy>Sam Walseth</cp:lastModifiedBy>
  <cp:revision>5</cp:revision>
  <cp:lastPrinted>2012-08-30T18:01:00Z</cp:lastPrinted>
  <dcterms:created xsi:type="dcterms:W3CDTF">2013-01-24T03:50:00Z</dcterms:created>
  <dcterms:modified xsi:type="dcterms:W3CDTF">2013-01-24T04:32:00Z</dcterms:modified>
</cp:coreProperties>
</file>